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A406CE" w:rsidRDefault="00A406CE" w:rsidP="006C4338">
      <w:pPr>
        <w:tabs>
          <w:tab w:val="left" w:pos="426"/>
          <w:tab w:val="left" w:pos="851"/>
        </w:tabs>
        <w:jc w:val="both"/>
        <w:rPr>
          <w:rFonts w:ascii="Arial" w:hAnsi="Arial" w:cs="Arial"/>
          <w:i/>
          <w:sz w:val="18"/>
          <w:szCs w:val="18"/>
        </w:rPr>
      </w:pPr>
    </w:p>
    <w:p w:rsidR="00540CBA" w:rsidRDefault="00540CBA" w:rsidP="00540CBA">
      <w:pPr>
        <w:tabs>
          <w:tab w:val="left" w:pos="426"/>
          <w:tab w:val="left" w:pos="851"/>
        </w:tabs>
        <w:jc w:val="center"/>
        <w:rPr>
          <w:rFonts w:ascii="Arial" w:hAnsi="Arial" w:cs="Arial"/>
          <w:b/>
        </w:rPr>
      </w:pPr>
      <w:bookmarkStart w:id="0" w:name="_Hlk187220672"/>
      <w:r w:rsidRPr="00540CBA">
        <w:rPr>
          <w:rFonts w:ascii="Arial" w:hAnsi="Arial" w:cs="Arial"/>
          <w:b/>
        </w:rPr>
        <w:t>ACCORD-CADRE N°25B09</w:t>
      </w:r>
    </w:p>
    <w:p w:rsidR="00540CBA" w:rsidRPr="00540CBA" w:rsidRDefault="00540CBA" w:rsidP="00540CBA">
      <w:pPr>
        <w:tabs>
          <w:tab w:val="left" w:pos="426"/>
          <w:tab w:val="left" w:pos="851"/>
        </w:tabs>
        <w:jc w:val="center"/>
        <w:rPr>
          <w:rFonts w:ascii="Arial" w:hAnsi="Arial" w:cs="Arial"/>
          <w:b/>
        </w:rPr>
      </w:pPr>
    </w:p>
    <w:p w:rsidR="00540CBA" w:rsidRDefault="00540CBA" w:rsidP="00540CBA">
      <w:pPr>
        <w:tabs>
          <w:tab w:val="left" w:pos="426"/>
          <w:tab w:val="left" w:pos="851"/>
        </w:tabs>
        <w:jc w:val="center"/>
        <w:rPr>
          <w:rFonts w:ascii="Arial" w:hAnsi="Arial" w:cs="Arial"/>
          <w:b/>
        </w:rPr>
      </w:pPr>
      <w:r w:rsidRPr="00540CBA">
        <w:rPr>
          <w:rFonts w:ascii="Arial" w:hAnsi="Arial" w:cs="Arial"/>
          <w:b/>
        </w:rPr>
        <w:t>PORTANT SUR L’ACQUISITION ET LA LIVRAISON DE GOBELETS JETABLES POUR DISTRIBUTEURS AUTOMATIQUES DE BOISSONS CHAUDES</w:t>
      </w:r>
    </w:p>
    <w:p w:rsidR="00540CBA" w:rsidRPr="00540CBA" w:rsidRDefault="00540CBA" w:rsidP="00540CBA">
      <w:pPr>
        <w:tabs>
          <w:tab w:val="left" w:pos="426"/>
          <w:tab w:val="left" w:pos="851"/>
        </w:tabs>
        <w:jc w:val="center"/>
        <w:rPr>
          <w:rFonts w:ascii="Arial" w:hAnsi="Arial" w:cs="Arial"/>
          <w:b/>
        </w:rPr>
      </w:pPr>
    </w:p>
    <w:p w:rsidR="009B1CD0" w:rsidRPr="00540CBA" w:rsidRDefault="00540CBA" w:rsidP="00540CBA">
      <w:pPr>
        <w:tabs>
          <w:tab w:val="left" w:pos="426"/>
          <w:tab w:val="left" w:pos="851"/>
        </w:tabs>
        <w:jc w:val="center"/>
        <w:rPr>
          <w:rFonts w:ascii="Arial" w:hAnsi="Arial" w:cs="Arial"/>
          <w:b/>
        </w:rPr>
      </w:pPr>
      <w:r w:rsidRPr="00540CBA">
        <w:rPr>
          <w:rFonts w:ascii="Arial" w:hAnsi="Arial" w:cs="Arial"/>
          <w:b/>
        </w:rPr>
        <w:t>POUR L’UNIVERSITÉ DE LORRAINE</w:t>
      </w:r>
    </w:p>
    <w:bookmarkEnd w:id="0"/>
    <w:p w:rsidR="009B1CD0" w:rsidRDefault="009B1CD0" w:rsidP="0061068C">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DC6B1E" w:rsidRPr="007165A7" w:rsidRDefault="009B1CD0" w:rsidP="007165A7">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7165A7">
        <w:rPr>
          <w:rFonts w:ascii="Arial" w:hAnsi="Arial" w:cs="Arial"/>
        </w:rPr>
        <w:t>à l’accord-cadre n°25B09</w:t>
      </w:r>
    </w:p>
    <w:p w:rsidR="009B1CD0" w:rsidRDefault="009B1CD0" w:rsidP="009B45B9">
      <w:pPr>
        <w:pStyle w:val="fcasegauche"/>
        <w:tabs>
          <w:tab w:val="left" w:pos="1418"/>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p>
    <w:p w:rsidR="009B1CD0" w:rsidRDefault="001C6DB9" w:rsidP="00244016">
      <w:pPr>
        <w:tabs>
          <w:tab w:val="left" w:pos="851"/>
        </w:tabs>
        <w:spacing w:before="120"/>
        <w:ind w:left="1135" w:hanging="284"/>
        <w:rPr>
          <w:rFonts w:ascii="Arial" w:hAnsi="Arial" w:cs="Arial"/>
          <w:highlight w:val="cyan"/>
        </w:rPr>
      </w:pPr>
      <w:r>
        <w:fldChar w:fldCharType="begin">
          <w:ffData>
            <w:name w:val=""/>
            <w:enabled/>
            <w:calcOnExit w:val="0"/>
            <w:checkBox>
              <w:size w:val="20"/>
              <w:default w:val="0"/>
            </w:checkBox>
          </w:ffData>
        </w:fldChar>
      </w:r>
      <w:r w:rsidR="007D7A65" w:rsidRPr="00244016">
        <w:instrText xml:space="preserve"> FORMCHECKBOX </w:instrText>
      </w:r>
      <w:r w:rsidR="00342FE4">
        <w:fldChar w:fldCharType="separate"/>
      </w:r>
      <w:r>
        <w:fldChar w:fldCharType="end"/>
      </w:r>
      <w:r w:rsidR="007165A7">
        <w:rPr>
          <w:rFonts w:ascii="Arial" w:hAnsi="Arial" w:cs="Arial"/>
        </w:rPr>
        <w:t xml:space="preserve"> A</w:t>
      </w:r>
      <w:r w:rsidR="007165A7" w:rsidRPr="007165A7">
        <w:rPr>
          <w:rFonts w:ascii="Arial" w:hAnsi="Arial" w:cs="Arial"/>
        </w:rPr>
        <w:t>nnexe n°1 à l'acte d'engagement :« Cadre de réponses technique et financier (CRTF) » dûment</w:t>
      </w:r>
      <w:r w:rsidR="007165A7">
        <w:rPr>
          <w:rFonts w:ascii="Arial" w:hAnsi="Arial" w:cs="Arial"/>
        </w:rPr>
        <w:t xml:space="preserve"> </w:t>
      </w:r>
      <w:r w:rsidR="007165A7" w:rsidRPr="007165A7">
        <w:rPr>
          <w:rFonts w:ascii="Arial" w:hAnsi="Arial" w:cs="Arial"/>
        </w:rPr>
        <w:t>complété</w:t>
      </w:r>
    </w:p>
    <w:p w:rsidR="007165A7" w:rsidRPr="007165A7" w:rsidRDefault="007165A7" w:rsidP="007165A7">
      <w:pPr>
        <w:tabs>
          <w:tab w:val="left" w:pos="851"/>
        </w:tabs>
        <w:spacing w:before="120"/>
        <w:ind w:left="1135" w:hanging="284"/>
        <w:rPr>
          <w:rFonts w:ascii="Arial" w:hAnsi="Arial" w:cs="Arial"/>
        </w:rPr>
      </w:pPr>
      <w:r w:rsidRPr="007165A7">
        <w:fldChar w:fldCharType="begin">
          <w:ffData>
            <w:name w:val=""/>
            <w:enabled/>
            <w:calcOnExit w:val="0"/>
            <w:checkBox>
              <w:size w:val="20"/>
              <w:default w:val="0"/>
            </w:checkBox>
          </w:ffData>
        </w:fldChar>
      </w:r>
      <w:r w:rsidRPr="007165A7">
        <w:instrText xml:space="preserve"> FORMCHECKBOX </w:instrText>
      </w:r>
      <w:r w:rsidR="00342FE4">
        <w:fldChar w:fldCharType="separate"/>
      </w:r>
      <w:r w:rsidRPr="007165A7">
        <w:fldChar w:fldCharType="end"/>
      </w:r>
      <w:r w:rsidRPr="007165A7">
        <w:rPr>
          <w:rFonts w:ascii="Arial" w:hAnsi="Arial" w:cs="Arial"/>
        </w:rPr>
        <w:t xml:space="preserve"> Cahier des clauses particulières (CCP) n° 25B09</w:t>
      </w:r>
    </w:p>
    <w:p w:rsidR="009B1CD0" w:rsidRPr="007165A7" w:rsidRDefault="001C6DB9" w:rsidP="005846FB">
      <w:pPr>
        <w:tabs>
          <w:tab w:val="left" w:pos="851"/>
        </w:tabs>
        <w:spacing w:before="120"/>
        <w:ind w:left="1135" w:hanging="284"/>
        <w:jc w:val="both"/>
        <w:rPr>
          <w:rFonts w:ascii="Arial" w:hAnsi="Arial" w:cs="Arial"/>
        </w:rPr>
      </w:pPr>
      <w:r w:rsidRPr="007165A7">
        <w:fldChar w:fldCharType="begin">
          <w:ffData>
            <w:name w:val=""/>
            <w:enabled/>
            <w:calcOnExit w:val="0"/>
            <w:checkBox>
              <w:size w:val="20"/>
              <w:default w:val="0"/>
            </w:checkBox>
          </w:ffData>
        </w:fldChar>
      </w:r>
      <w:r w:rsidR="007D7A65" w:rsidRPr="007165A7">
        <w:instrText xml:space="preserve"> FORMCHECKBOX </w:instrText>
      </w:r>
      <w:r w:rsidR="00342FE4">
        <w:fldChar w:fldCharType="separate"/>
      </w:r>
      <w:r w:rsidRPr="007165A7">
        <w:fldChar w:fldCharType="end"/>
      </w:r>
      <w:r w:rsidR="00244016" w:rsidRPr="007165A7">
        <w:rPr>
          <w:rFonts w:ascii="Arial" w:hAnsi="Arial" w:cs="Arial"/>
        </w:rPr>
        <w:t xml:space="preserve"> CCAG FCS </w:t>
      </w:r>
    </w:p>
    <w:p w:rsidR="00244016" w:rsidRPr="007165A7" w:rsidRDefault="001C6DB9" w:rsidP="00244016">
      <w:pPr>
        <w:tabs>
          <w:tab w:val="left" w:pos="851"/>
        </w:tabs>
        <w:spacing w:before="120"/>
        <w:ind w:left="1135" w:hanging="284"/>
      </w:pPr>
      <w:r w:rsidRPr="007165A7">
        <w:fldChar w:fldCharType="begin">
          <w:ffData>
            <w:name w:val=""/>
            <w:enabled/>
            <w:calcOnExit w:val="0"/>
            <w:checkBox>
              <w:size w:val="20"/>
              <w:default w:val="0"/>
            </w:checkBox>
          </w:ffData>
        </w:fldChar>
      </w:r>
      <w:r w:rsidR="00244016" w:rsidRPr="007165A7">
        <w:instrText xml:space="preserve"> FORMCHECKBOX </w:instrText>
      </w:r>
      <w:r w:rsidR="00342FE4">
        <w:fldChar w:fldCharType="separate"/>
      </w:r>
      <w:r w:rsidRPr="007165A7">
        <w:fldChar w:fldCharType="end"/>
      </w:r>
      <w:r w:rsidR="00244016" w:rsidRPr="007165A7">
        <w:rPr>
          <w:rFonts w:ascii="Arial" w:hAnsi="Arial" w:cs="Arial"/>
        </w:rPr>
        <w:t xml:space="preserve"> </w:t>
      </w:r>
      <w:r w:rsidR="007165A7" w:rsidRPr="007165A7">
        <w:rPr>
          <w:rFonts w:ascii="Arial" w:hAnsi="Arial" w:cs="Arial"/>
        </w:rPr>
        <w:t>Le cas échéant, le mémoire technique transmis</w:t>
      </w:r>
    </w:p>
    <w:p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42FE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42FE4">
        <w:fldChar w:fldCharType="separate"/>
      </w:r>
      <w:r>
        <w:fldChar w:fldCharType="end"/>
      </w:r>
      <w:r w:rsidR="009B1CD0">
        <w:rPr>
          <w:rFonts w:ascii="Arial" w:hAnsi="Arial" w:cs="Arial"/>
        </w:rPr>
        <w:t xml:space="preserve"> Le signataire</w:t>
      </w:r>
    </w:p>
    <w:p w:rsidR="00AD288F" w:rsidRDefault="00AD288F" w:rsidP="0083205E">
      <w:pPr>
        <w:tabs>
          <w:tab w:val="left" w:pos="851"/>
        </w:tabs>
        <w:ind w:left="851"/>
        <w:jc w:val="both"/>
        <w:rPr>
          <w:rFonts w:ascii="Arial" w:hAnsi="Arial" w:cs="Arial"/>
        </w:rPr>
      </w:pPr>
    </w:p>
    <w:p w:rsidR="009B1CD0" w:rsidRPr="00557299" w:rsidRDefault="009B1CD0" w:rsidP="00557299">
      <w:pPr>
        <w:rPr>
          <w:rFonts w:ascii="Arial" w:hAnsi="Arial" w:cs="Arial"/>
          <w:sz w:val="22"/>
          <w:szCs w:val="22"/>
        </w:rPr>
      </w:pPr>
    </w:p>
    <w:p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42FE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42FE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342FE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5F37E8" w:rsidRDefault="005F37E8" w:rsidP="005F37E8">
      <w:pPr>
        <w:jc w:val="both"/>
        <w:rPr>
          <w:rFonts w:ascii="Arial" w:hAnsi="Arial" w:cs="Arial"/>
        </w:rPr>
      </w:pPr>
    </w:p>
    <w:p w:rsidR="005F37E8" w:rsidRDefault="005F37E8" w:rsidP="005F37E8">
      <w:pPr>
        <w:jc w:val="both"/>
        <w:rPr>
          <w:rFonts w:ascii="Arial" w:hAnsi="Arial" w:cs="Arial"/>
        </w:rPr>
      </w:pPr>
    </w:p>
    <w:p w:rsidR="005F37E8" w:rsidRDefault="005F37E8"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bookmarkStart w:id="1" w:name="_GoBack"/>
    <w:p w:rsidR="00557299" w:rsidRDefault="00342FE4" w:rsidP="007165A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bookmarkEnd w:id="1"/>
      <w:r w:rsidR="009B1CD0" w:rsidRPr="007165A7">
        <w:rPr>
          <w:rFonts w:ascii="Arial" w:hAnsi="Arial" w:cs="Arial"/>
        </w:rPr>
        <w:t xml:space="preserve"> </w:t>
      </w:r>
      <w:r w:rsidR="007165A7" w:rsidRPr="007165A7">
        <w:rPr>
          <w:rFonts w:ascii="Arial" w:hAnsi="Arial" w:cs="Arial"/>
          <w:b/>
        </w:rPr>
        <w:t>Aux prix indiqués au sein de l’annexe n°1 à l'acte d'engagement :</w:t>
      </w:r>
      <w:r w:rsidR="007165A7">
        <w:rPr>
          <w:rFonts w:ascii="Arial" w:hAnsi="Arial" w:cs="Arial"/>
          <w:b/>
        </w:rPr>
        <w:t xml:space="preserve"> </w:t>
      </w:r>
      <w:r w:rsidR="007165A7" w:rsidRPr="007165A7">
        <w:rPr>
          <w:rFonts w:ascii="Arial" w:hAnsi="Arial" w:cs="Arial"/>
          <w:b/>
        </w:rPr>
        <w:t xml:space="preserve">« Cadre de réponses technique et financier (CRTF) » </w:t>
      </w:r>
      <w:r w:rsidR="007165A7" w:rsidRPr="00A7288F">
        <w:rPr>
          <w:rFonts w:ascii="Arial" w:hAnsi="Arial" w:cs="Arial"/>
          <w:b/>
        </w:rPr>
        <w:t>complétée par le soumissionnaire</w:t>
      </w:r>
    </w:p>
    <w:p w:rsidR="008C07B8" w:rsidRDefault="008C07B8" w:rsidP="009B45B9">
      <w:pPr>
        <w:tabs>
          <w:tab w:val="left" w:pos="851"/>
          <w:tab w:val="left" w:pos="6237"/>
        </w:tabs>
        <w:rPr>
          <w:rFonts w:ascii="Arial" w:hAnsi="Arial" w:cs="Arial"/>
        </w:rPr>
      </w:pPr>
    </w:p>
    <w:p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rsidR="008C07B8" w:rsidRDefault="008C07B8" w:rsidP="008C07B8">
      <w:pPr>
        <w:jc w:val="both"/>
        <w:rPr>
          <w:rFonts w:ascii="Arial" w:hAnsi="Arial" w:cs="Arial"/>
          <w:b/>
          <w:bCs/>
          <w:sz w:val="22"/>
          <w:szCs w:val="22"/>
        </w:rPr>
      </w:pPr>
    </w:p>
    <w:p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42FE4">
        <w:fldChar w:fldCharType="separate"/>
      </w:r>
      <w:r>
        <w:fldChar w:fldCharType="end"/>
      </w:r>
      <w:r>
        <w:rPr>
          <w:rFonts w:ascii="Arial" w:hAnsi="Arial" w:cs="Arial"/>
          <w:bCs/>
        </w:rPr>
        <w:t xml:space="preserve"> </w:t>
      </w:r>
      <w:r>
        <w:rPr>
          <w:rFonts w:ascii="Arial" w:hAnsi="Arial" w:cs="Arial"/>
        </w:rPr>
        <w:t>Oui</w:t>
      </w:r>
    </w:p>
    <w:p w:rsidR="008C07B8" w:rsidRDefault="008C07B8" w:rsidP="008C07B8">
      <w:pPr>
        <w:ind w:left="567"/>
        <w:jc w:val="both"/>
        <w:rPr>
          <w:rFonts w:ascii="Arial" w:hAnsi="Arial" w:cs="Arial"/>
        </w:rPr>
      </w:pPr>
    </w:p>
    <w:p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42FE4">
        <w:fldChar w:fldCharType="separate"/>
      </w:r>
      <w:r>
        <w:fldChar w:fldCharType="end"/>
      </w:r>
      <w:r>
        <w:rPr>
          <w:rFonts w:ascii="Arial" w:hAnsi="Arial" w:cs="Arial"/>
          <w:bCs/>
        </w:rPr>
        <w:t xml:space="preserve"> </w:t>
      </w:r>
      <w:r>
        <w:rPr>
          <w:rFonts w:ascii="Arial" w:hAnsi="Arial" w:cs="Arial"/>
        </w:rPr>
        <w:t>Non.</w:t>
      </w:r>
    </w:p>
    <w:p w:rsidR="00557299" w:rsidRDefault="00557299"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42FE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42FE4">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rsidR="005F37E8" w:rsidRDefault="005F37E8" w:rsidP="005F37E8">
      <w:pPr>
        <w:jc w:val="both"/>
        <w:rPr>
          <w:rFonts w:ascii="Arial" w:hAnsi="Arial" w:cs="Arial"/>
        </w:rPr>
      </w:pPr>
    </w:p>
    <w:p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342FE4">
        <w:rPr>
          <w:rFonts w:ascii="Arial" w:hAnsi="Arial" w:cs="Arial"/>
        </w:rPr>
      </w:r>
      <w:r w:rsidR="00342FE4">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342FE4">
        <w:rPr>
          <w:rFonts w:ascii="Arial" w:hAnsi="Arial" w:cs="Arial"/>
        </w:rPr>
      </w:r>
      <w:r w:rsidR="00342FE4">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5F37E8" w:rsidRPr="005F37E8" w:rsidRDefault="005F37E8" w:rsidP="005F37E8">
      <w:pPr>
        <w:rPr>
          <w:rFonts w:ascii="Arial" w:hAnsi="Arial" w:cs="Arial"/>
        </w:rPr>
      </w:pPr>
    </w:p>
    <w:p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342FE4">
        <w:rPr>
          <w:rFonts w:ascii="Arial" w:hAnsi="Arial" w:cs="Arial"/>
        </w:rPr>
      </w:r>
      <w:r w:rsidR="00342FE4">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342FE4">
        <w:rPr>
          <w:rFonts w:ascii="Arial" w:hAnsi="Arial" w:cs="Arial"/>
        </w:rPr>
      </w:r>
      <w:r w:rsidR="00342FE4">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342FE4">
        <w:fldChar w:fldCharType="separate"/>
      </w:r>
      <w:r w:rsidR="001C6DB9">
        <w:fldChar w:fldCharType="end"/>
      </w:r>
      <w:r>
        <w:tab/>
        <w:t>NON</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342FE4">
        <w:fldChar w:fldCharType="separate"/>
      </w:r>
      <w:r w:rsidR="001C6DB9">
        <w:fldChar w:fldCharType="end"/>
      </w:r>
      <w:r>
        <w:tab/>
        <w:t>OUI</w:t>
      </w:r>
    </w:p>
    <w:p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rsidR="009B1CD0" w:rsidRDefault="009B1CD0" w:rsidP="009B45B9">
      <w:pPr>
        <w:tabs>
          <w:tab w:val="left" w:pos="576"/>
          <w:tab w:val="left" w:pos="851"/>
        </w:tabs>
        <w:jc w:val="both"/>
        <w:rPr>
          <w:rFonts w:ascii="Arial" w:hAnsi="Arial" w:cs="Arial"/>
        </w:rPr>
      </w:pPr>
    </w:p>
    <w:p w:rsidR="00540CBA" w:rsidRPr="00D52FA6" w:rsidRDefault="00540CBA" w:rsidP="00540CBA">
      <w:pPr>
        <w:tabs>
          <w:tab w:val="left" w:pos="576"/>
          <w:tab w:val="left" w:pos="851"/>
        </w:tabs>
        <w:jc w:val="both"/>
        <w:rPr>
          <w:highlight w:val="cyan"/>
        </w:rPr>
      </w:pPr>
      <w:r w:rsidRPr="00AE1E49">
        <w:rPr>
          <w:rFonts w:ascii="Arial" w:hAnsi="Arial" w:cs="Arial"/>
        </w:rPr>
        <w:t>La durée d’exécution d</w:t>
      </w:r>
      <w:r>
        <w:rPr>
          <w:rFonts w:ascii="Arial" w:hAnsi="Arial" w:cs="Arial"/>
        </w:rPr>
        <w:t xml:space="preserve">e l’accord-cadre </w:t>
      </w:r>
      <w:r w:rsidRPr="00AE1E49">
        <w:rPr>
          <w:rFonts w:ascii="Arial" w:hAnsi="Arial" w:cs="Arial"/>
        </w:rPr>
        <w:t xml:space="preserve">est </w:t>
      </w:r>
      <w:r>
        <w:rPr>
          <w:rFonts w:ascii="Arial" w:hAnsi="Arial" w:cs="Arial"/>
        </w:rPr>
        <w:t xml:space="preserve">de 12 mois à compter de sa date de notification. </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1C6DB9">
        <w:fldChar w:fldCharType="begin">
          <w:ffData>
            <w:name w:val=""/>
            <w:enabled/>
            <w:calcOnExit w:val="0"/>
            <w:checkBox>
              <w:size w:val="20"/>
              <w:default w:val="0"/>
            </w:checkBox>
          </w:ffData>
        </w:fldChar>
      </w:r>
      <w:r w:rsidR="007D7A65">
        <w:instrText xml:space="preserve"> FORMCHECKBOX </w:instrText>
      </w:r>
      <w:r w:rsidR="00342FE4">
        <w:fldChar w:fldCharType="separate"/>
      </w:r>
      <w:r w:rsidR="001C6DB9">
        <w:fldChar w:fldCharType="end"/>
      </w:r>
      <w:r>
        <w:tab/>
        <w:t>NON</w:t>
      </w:r>
      <w:r>
        <w:tab/>
      </w:r>
      <w:r>
        <w:tab/>
      </w:r>
      <w:r>
        <w:tab/>
      </w:r>
      <w:r w:rsidR="001C6DB9">
        <w:fldChar w:fldCharType="begin">
          <w:ffData>
            <w:name w:val=""/>
            <w:enabled/>
            <w:calcOnExit w:val="0"/>
            <w:checkBox>
              <w:size w:val="20"/>
              <w:default w:val="1"/>
            </w:checkBox>
          </w:ffData>
        </w:fldChar>
      </w:r>
      <w:r w:rsidR="00F72AFA">
        <w:instrText xml:space="preserve"> FORMCHECKBOX </w:instrText>
      </w:r>
      <w:r w:rsidR="00342FE4">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540CBA"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540CBA" w:rsidRPr="00540CBA">
        <w:rPr>
          <w:rFonts w:ascii="Arial" w:hAnsi="Arial" w:cs="Arial"/>
        </w:rPr>
        <w:t>3</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sidRPr="00540CBA">
        <w:rPr>
          <w:rFonts w:ascii="Arial" w:hAnsi="Arial" w:cs="Arial"/>
        </w:rPr>
        <w:t xml:space="preserve">Durée des reconductions : </w:t>
      </w:r>
      <w:r w:rsidR="00540CBA" w:rsidRPr="00540CBA">
        <w:rPr>
          <w:rFonts w:ascii="Arial" w:hAnsi="Arial" w:cs="Arial"/>
        </w:rPr>
        <w:t>12</w:t>
      </w:r>
      <w:r w:rsidR="00C76C36">
        <w:rPr>
          <w:rFonts w:ascii="Arial" w:hAnsi="Arial" w:cs="Arial"/>
        </w:rPr>
        <w:t xml:space="preserve"> mois</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1ertab"/>
        <w:tabs>
          <w:tab w:val="left" w:pos="851"/>
        </w:tabs>
        <w:ind w:left="0" w:firstLine="0"/>
        <w:rPr>
          <w:rFonts w:ascii="Arial" w:hAnsi="Arial" w:cs="Arial"/>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F43FA" w:rsidRDefault="003F43FA">
      <w:pPr>
        <w:suppressAutoHyphens w:val="0"/>
        <w:rPr>
          <w:rFonts w:ascii="Arial" w:hAnsi="Arial" w:cs="Arial"/>
          <w:sz w:val="18"/>
          <w:szCs w:val="18"/>
        </w:rPr>
      </w:pPr>
      <w:r>
        <w:rPr>
          <w:rFonts w:ascii="Arial" w:hAnsi="Arial" w:cs="Arial"/>
          <w:sz w:val="18"/>
          <w:szCs w:val="18"/>
        </w:rPr>
        <w:br w:type="page"/>
      </w:r>
    </w:p>
    <w:p w:rsidR="002904AF" w:rsidRDefault="002904AF"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42FE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42FE4">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42FE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42FE4">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42FE4">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342FE4">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42FE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42FE4">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42FE4">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342FE4">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F72AFA" w:rsidRDefault="00F72AFA">
      <w:pPr>
        <w:suppressAutoHyphens w:val="0"/>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rsidR="009B1CD0" w:rsidRDefault="009B1CD0" w:rsidP="00E47798">
      <w:pPr>
        <w:tabs>
          <w:tab w:val="left" w:pos="851"/>
        </w:tabs>
        <w:jc w:val="both"/>
        <w:rPr>
          <w:rFonts w:ascii="Arial" w:hAnsi="Arial" w:cs="Arial"/>
        </w:rPr>
      </w:pPr>
    </w:p>
    <w:p w:rsidR="009B1CD0" w:rsidRDefault="009B1CD0" w:rsidP="0083205E">
      <w:pPr>
        <w:tabs>
          <w:tab w:val="left" w:pos="851"/>
        </w:tabs>
        <w:jc w:val="both"/>
        <w:rPr>
          <w:rFonts w:ascii="Arial" w:hAnsi="Arial" w:cs="Arial"/>
        </w:rPr>
      </w:pPr>
    </w:p>
    <w:p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rsidR="001C40C0" w:rsidRDefault="001C40C0" w:rsidP="009B45B9">
      <w:pPr>
        <w:tabs>
          <w:tab w:val="left" w:pos="851"/>
        </w:tabs>
        <w:jc w:val="both"/>
        <w:rPr>
          <w:rFonts w:ascii="Arial" w:hAnsi="Arial" w:cs="Arial"/>
        </w:rPr>
      </w:pP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pStyle w:val="fcase2metab"/>
        <w:rPr>
          <w:rFonts w:ascii="Arial" w:hAnsi="Arial" w:cs="Arial"/>
        </w:rPr>
      </w:pPr>
    </w:p>
    <w:p w:rsidR="00C044BC" w:rsidRDefault="00C044BC" w:rsidP="00C044BC">
      <w:pPr>
        <w:rPr>
          <w:rFonts w:ascii="Arial Narrow" w:hAnsi="Arial Narrow"/>
          <w:b/>
          <w:sz w:val="24"/>
          <w:szCs w:val="24"/>
        </w:rPr>
      </w:pPr>
      <w:r>
        <w:rPr>
          <w:rFonts w:ascii="Arial Narrow" w:hAnsi="Arial Narrow"/>
          <w:b/>
          <w:sz w:val="24"/>
          <w:szCs w:val="24"/>
        </w:rPr>
        <w:t>Monsieur Frédéric DRUE</w:t>
      </w:r>
    </w:p>
    <w:p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rsidR="00C044BC" w:rsidRDefault="00C044BC" w:rsidP="00C044BC">
      <w:pPr>
        <w:rPr>
          <w:rFonts w:ascii="Arial Narrow" w:hAnsi="Arial Narrow"/>
          <w:b/>
          <w:sz w:val="24"/>
          <w:szCs w:val="24"/>
        </w:rPr>
      </w:pPr>
      <w:r w:rsidRPr="00FE7EBE">
        <w:rPr>
          <w:rFonts w:ascii="Arial Narrow" w:hAnsi="Arial Narrow"/>
          <w:b/>
          <w:sz w:val="24"/>
          <w:szCs w:val="24"/>
        </w:rPr>
        <w:t>54021 NANCY CEDEX</w:t>
      </w:r>
    </w:p>
    <w:p w:rsidR="001C40C0" w:rsidRDefault="001C40C0" w:rsidP="009B45B9">
      <w:pPr>
        <w:pStyle w:val="fcase2metab"/>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6CE" w:rsidRDefault="00A406CE">
      <w:r>
        <w:separator/>
      </w:r>
    </w:p>
  </w:endnote>
  <w:endnote w:type="continuationSeparator" w:id="0">
    <w:p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540CBA" w:rsidP="00660727">
          <w:pPr>
            <w:jc w:val="center"/>
            <w:rPr>
              <w:rFonts w:ascii="Arial" w:hAnsi="Arial" w:cs="Arial"/>
              <w:b/>
            </w:rPr>
          </w:pPr>
          <w:r>
            <w:rPr>
              <w:rFonts w:ascii="Arial" w:hAnsi="Arial" w:cs="Arial"/>
              <w:b/>
              <w:i/>
            </w:rPr>
            <w:t>25B09</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6CE" w:rsidRDefault="00A406CE">
      <w:r>
        <w:separator/>
      </w:r>
    </w:p>
  </w:footnote>
  <w:footnote w:type="continuationSeparator" w:id="0">
    <w:p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42FE4"/>
    <w:rsid w:val="00354C04"/>
    <w:rsid w:val="00385E76"/>
    <w:rsid w:val="003F43FA"/>
    <w:rsid w:val="0043706E"/>
    <w:rsid w:val="0044597F"/>
    <w:rsid w:val="004A7169"/>
    <w:rsid w:val="004C2A2E"/>
    <w:rsid w:val="004E75A6"/>
    <w:rsid w:val="00514DAF"/>
    <w:rsid w:val="00532EC7"/>
    <w:rsid w:val="00540CBA"/>
    <w:rsid w:val="00541CA3"/>
    <w:rsid w:val="005546A9"/>
    <w:rsid w:val="00557299"/>
    <w:rsid w:val="005722C9"/>
    <w:rsid w:val="005846FB"/>
    <w:rsid w:val="005A4A3B"/>
    <w:rsid w:val="005A4CB5"/>
    <w:rsid w:val="005F37E8"/>
    <w:rsid w:val="0061068C"/>
    <w:rsid w:val="0064560F"/>
    <w:rsid w:val="00660727"/>
    <w:rsid w:val="006C4338"/>
    <w:rsid w:val="006F3DF9"/>
    <w:rsid w:val="007060E5"/>
    <w:rsid w:val="00710FD6"/>
    <w:rsid w:val="007165A7"/>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B34C-5486-4253-9197-EFFAFBEDF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67</TotalTime>
  <Pages>5</Pages>
  <Words>1308</Words>
  <Characters>7200</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Mendes</cp:lastModifiedBy>
  <cp:revision>23</cp:revision>
  <cp:lastPrinted>2016-04-08T14:31:00Z</cp:lastPrinted>
  <dcterms:created xsi:type="dcterms:W3CDTF">2016-05-20T10:00:00Z</dcterms:created>
  <dcterms:modified xsi:type="dcterms:W3CDTF">2025-01-09T07:53:00Z</dcterms:modified>
</cp:coreProperties>
</file>